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D4465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D4465" w:rsidRDefault="006E692D" w:rsidP="00DD44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4D855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style="width:45pt;height:55.5pt;visibility:visible;mso-wrap-style:square">
                  <v:imagedata r:id="rId4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DD4465" w:rsidRDefault="00DD4465" w:rsidP="00DD4465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DD4465" w:rsidRDefault="004E3BE0" w:rsidP="00DD4465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4465" w:rsidRDefault="003401BB" w:rsidP="00DD446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C8A034" wp14:editId="58B6932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C35C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GRY MENEDŻERSKIE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C35C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154EE">
              <w:rPr>
                <w:rFonts w:ascii="Times New Roman" w:hAnsi="Times New Roman" w:cs="Times New Roman"/>
                <w:b/>
                <w:sz w:val="24"/>
                <w:szCs w:val="20"/>
              </w:rPr>
              <w:t>MANAGEMENT GAMES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4E3BE0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Ekonomia Menedżerska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F154EE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Pr="001671B0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6D763F" w:rsidP="00DF69D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154EE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154EE" w:rsidRDefault="00F154EE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154EE" w:rsidRPr="004F47B4" w:rsidRDefault="006E692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F154EE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154E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6F6C43" w:rsidRPr="00367CCE" w:rsidRDefault="00646E9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F154E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174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F154E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71748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154E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3C6940" w:rsidP="00296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iedza z zakresu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>ekonomii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 xml:space="preserve">umiejętność </w:t>
            </w:r>
            <w:r w:rsidR="00F154EE">
              <w:rPr>
                <w:rFonts w:ascii="Times New Roman" w:hAnsi="Times New Roman" w:cs="Times New Roman"/>
                <w:sz w:val="20"/>
                <w:szCs w:val="20"/>
              </w:rPr>
              <w:t xml:space="preserve">analizy </w:t>
            </w:r>
            <w:r w:rsidR="0029626A">
              <w:rPr>
                <w:rFonts w:ascii="Times New Roman" w:hAnsi="Times New Roman" w:cs="Times New Roman"/>
                <w:sz w:val="20"/>
                <w:szCs w:val="20"/>
              </w:rPr>
              <w:t>procesów w przedsiębiorstwie i jego otoczeniu oraz gotowość do uczenia się.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E8407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Sprawdzenie zdobytej wiedzy przez studentów w ciągu studiów pop</w:t>
            </w:r>
            <w:r w:rsidR="005339ED">
              <w:rPr>
                <w:rFonts w:ascii="Times New Roman" w:hAnsi="Times New Roman" w:cs="Times New Roman"/>
                <w:sz w:val="20"/>
                <w:szCs w:val="20"/>
              </w:rPr>
              <w:t>rzez rozegranie gry symulacyjne</w:t>
            </w:r>
            <w:r w:rsidR="003C6940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8747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  <w:bookmarkStart w:id="0" w:name="_GoBack"/>
        <w:bookmarkEnd w:id="0"/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747D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10D2E">
        <w:tc>
          <w:tcPr>
            <w:tcW w:w="959" w:type="dxa"/>
            <w:vAlign w:val="center"/>
          </w:tcPr>
          <w:p w:rsidR="006F6C43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6A3FD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zależności występujące między podmiotami na rynku </w:t>
            </w:r>
          </w:p>
        </w:tc>
        <w:tc>
          <w:tcPr>
            <w:tcW w:w="2015" w:type="dxa"/>
          </w:tcPr>
          <w:p w:rsidR="006F6C43" w:rsidRPr="00197F1F" w:rsidRDefault="009B06C2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NK_W07,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4827C7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K_K02</w:t>
            </w:r>
          </w:p>
        </w:tc>
      </w:tr>
      <w:tr w:rsidR="00E84077" w:rsidRPr="00B73E75" w:rsidTr="00B10D2E"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E84077" w:rsidRPr="00B73E75" w:rsidRDefault="006A3FD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podjąć racjonal</w:t>
            </w:r>
            <w:r w:rsidR="00EB006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decyzje w oparciu o posiadane informacje rynkowe</w:t>
            </w:r>
          </w:p>
        </w:tc>
        <w:tc>
          <w:tcPr>
            <w:tcW w:w="2015" w:type="dxa"/>
          </w:tcPr>
          <w:p w:rsidR="00E84077" w:rsidRPr="00197F1F" w:rsidRDefault="00EB0063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3FD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K_U07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6C43" w:rsidRPr="00B73E75" w:rsidTr="00B10D2E">
        <w:tc>
          <w:tcPr>
            <w:tcW w:w="959" w:type="dxa"/>
            <w:vAlign w:val="center"/>
          </w:tcPr>
          <w:p w:rsidR="006F6C43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6F6C43" w:rsidRPr="00B73E75" w:rsidRDefault="00B10D2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A3FDE">
              <w:rPr>
                <w:rFonts w:ascii="Times New Roman" w:hAnsi="Times New Roman" w:cs="Times New Roman"/>
                <w:sz w:val="20"/>
                <w:szCs w:val="20"/>
              </w:rPr>
              <w:t>mie wykorzystać teorię w 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 wyjaśnienia podjętych przez siebie działań</w:t>
            </w:r>
          </w:p>
        </w:tc>
        <w:tc>
          <w:tcPr>
            <w:tcW w:w="2015" w:type="dxa"/>
          </w:tcPr>
          <w:p w:rsidR="006F6C43" w:rsidRPr="00197F1F" w:rsidRDefault="00EB0063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, NK_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NK_U07, </w:t>
            </w:r>
            <w:r w:rsidR="00B82D29"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16FB4" w:rsidRPr="00197F1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4077" w:rsidRPr="00B73E75" w:rsidTr="00B10D2E"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E84077" w:rsidRPr="00B73E75" w:rsidRDefault="00B10D2E" w:rsidP="00B1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D2E">
              <w:rPr>
                <w:rFonts w:ascii="Times New Roman" w:hAnsi="Times New Roman" w:cs="Times New Roman"/>
                <w:sz w:val="20"/>
                <w:szCs w:val="20"/>
              </w:rPr>
              <w:t xml:space="preserve">potrafi rozwiązywać problemy związane z prowadzeniem działalności gospodarczej </w:t>
            </w:r>
          </w:p>
        </w:tc>
        <w:tc>
          <w:tcPr>
            <w:tcW w:w="2015" w:type="dxa"/>
          </w:tcPr>
          <w:p w:rsidR="00E84077" w:rsidRPr="00197F1F" w:rsidRDefault="001472AF" w:rsidP="00B03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2, NK_W05, NK_W0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NK_U07,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4F07C2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4077" w:rsidRPr="00B73E75" w:rsidTr="00B03F32">
        <w:trPr>
          <w:trHeight w:val="612"/>
        </w:trPr>
        <w:tc>
          <w:tcPr>
            <w:tcW w:w="959" w:type="dxa"/>
            <w:vAlign w:val="center"/>
          </w:tcPr>
          <w:p w:rsidR="00E84077" w:rsidRPr="00B73E75" w:rsidRDefault="00E84077" w:rsidP="00B1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E84077" w:rsidRPr="00B73E75" w:rsidRDefault="00B10D2E" w:rsidP="0047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477A95">
              <w:rPr>
                <w:rFonts w:ascii="Times New Roman" w:hAnsi="Times New Roman" w:cs="Times New Roman"/>
                <w:sz w:val="20"/>
                <w:szCs w:val="20"/>
              </w:rPr>
              <w:t>w sposób komunikatywny oraz z użyciem specjalistycznej terminologii wyrażać swoje zdanie i formułować opinie</w:t>
            </w:r>
          </w:p>
        </w:tc>
        <w:tc>
          <w:tcPr>
            <w:tcW w:w="2015" w:type="dxa"/>
          </w:tcPr>
          <w:p w:rsidR="00E84077" w:rsidRPr="00197F1F" w:rsidRDefault="0044445F" w:rsidP="00197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NK_W01, 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03F32" w:rsidRPr="00197F1F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7F1F" w:rsidRPr="00197F1F">
              <w:rPr>
                <w:rFonts w:ascii="Times New Roman" w:hAnsi="Times New Roman" w:cs="Times New Roman"/>
                <w:sz w:val="20"/>
                <w:szCs w:val="20"/>
              </w:rPr>
              <w:t xml:space="preserve">NK_U05, 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10D2E" w:rsidRPr="00197F1F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3C1EF9">
        <w:tc>
          <w:tcPr>
            <w:tcW w:w="5778" w:type="dxa"/>
          </w:tcPr>
          <w:p w:rsidR="00E41568" w:rsidRPr="00B73E75" w:rsidRDefault="00E8407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strategiczne (segmentacja klientów, projektowanie produktów, projektowanie strategii c</w:t>
            </w:r>
            <w:r w:rsidR="005339ED">
              <w:rPr>
                <w:rFonts w:ascii="Times New Roman" w:hAnsi="Times New Roman" w:cs="Times New Roman"/>
                <w:sz w:val="20"/>
                <w:szCs w:val="20"/>
              </w:rPr>
              <w:t>enowych, strategia marketingowa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41568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C50A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EKP_01, EKP_02, EKP_04</w:t>
            </w:r>
          </w:p>
        </w:tc>
      </w:tr>
      <w:tr w:rsidR="004F47B4" w:rsidRPr="00B73E75" w:rsidTr="003C1EF9">
        <w:trPr>
          <w:trHeight w:val="459"/>
        </w:trPr>
        <w:tc>
          <w:tcPr>
            <w:tcW w:w="5778" w:type="dxa"/>
            <w:vAlign w:val="center"/>
          </w:tcPr>
          <w:p w:rsidR="004F47B4" w:rsidRPr="00B73E75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rynku i produktów (udziały rynkowe, dynamika rynku)</w:t>
            </w:r>
          </w:p>
        </w:tc>
        <w:tc>
          <w:tcPr>
            <w:tcW w:w="567" w:type="dxa"/>
            <w:vAlign w:val="center"/>
          </w:tcPr>
          <w:p w:rsidR="004F47B4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C50A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Szacowanie potencjału rynku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B03F3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</w:t>
            </w:r>
            <w:r w:rsidR="00C50A08">
              <w:rPr>
                <w:rFonts w:ascii="Times New Roman" w:hAnsi="Times New Roman" w:cs="Times New Roman"/>
                <w:sz w:val="20"/>
                <w:szCs w:val="20"/>
              </w:rPr>
              <w:t>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strategii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Projektowanie portfela produktów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Planowanie produkcji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E84077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Budowa sieci dystrybucji</w:t>
            </w:r>
          </w:p>
        </w:tc>
        <w:tc>
          <w:tcPr>
            <w:tcW w:w="567" w:type="dxa"/>
            <w:vAlign w:val="center"/>
          </w:tcPr>
          <w:p w:rsidR="00E84077" w:rsidRPr="00B73E75" w:rsidRDefault="00B527AE" w:rsidP="00B52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B527AE" w:rsidP="00B52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B527AE" w:rsidRPr="00B73E75" w:rsidTr="003C1EF9">
        <w:tc>
          <w:tcPr>
            <w:tcW w:w="5778" w:type="dxa"/>
            <w:vAlign w:val="center"/>
          </w:tcPr>
          <w:p w:rsidR="00B527AE" w:rsidRDefault="00B527AE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zasobami ludzkimi</w:t>
            </w:r>
          </w:p>
        </w:tc>
        <w:tc>
          <w:tcPr>
            <w:tcW w:w="567" w:type="dxa"/>
            <w:vAlign w:val="center"/>
          </w:tcPr>
          <w:p w:rsidR="00B527AE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527AE" w:rsidRPr="00B73E75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27AE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527AE" w:rsidRPr="00B73E75" w:rsidRDefault="00B527A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527AE" w:rsidRPr="00B73E75" w:rsidRDefault="007A294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023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E84077" w:rsidRPr="00B73E75" w:rsidTr="003C1EF9">
        <w:tc>
          <w:tcPr>
            <w:tcW w:w="5778" w:type="dxa"/>
            <w:vAlign w:val="center"/>
          </w:tcPr>
          <w:p w:rsidR="00B527AE" w:rsidRDefault="00E84077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Strategia cenowa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4077" w:rsidRPr="00B73E75" w:rsidRDefault="00E8407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84077" w:rsidRPr="00B73E75" w:rsidRDefault="0088002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840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8407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11" w:type="dxa"/>
        <w:tblLook w:val="04A0" w:firstRow="1" w:lastRow="0" w:firstColumn="1" w:lastColumn="0" w:noHBand="0" w:noVBand="1"/>
      </w:tblPr>
      <w:tblGrid>
        <w:gridCol w:w="97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9"/>
      </w:tblGrid>
      <w:tr w:rsidR="009F7358" w:rsidRPr="00197F1F" w:rsidTr="00197F1F">
        <w:tc>
          <w:tcPr>
            <w:tcW w:w="10011" w:type="dxa"/>
            <w:gridSpan w:val="10"/>
            <w:shd w:val="clear" w:color="auto" w:fill="D9D9D9" w:themeFill="background1" w:themeFillShade="D9"/>
            <w:vAlign w:val="center"/>
          </w:tcPr>
          <w:p w:rsidR="009F7358" w:rsidRPr="00197F1F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197F1F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8747D" w:rsidRPr="00197F1F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197F1F" w:rsidTr="00197F1F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197F1F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197F1F" w:rsidTr="00197F1F">
        <w:tc>
          <w:tcPr>
            <w:tcW w:w="988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197F1F" w:rsidTr="00197F1F">
        <w:tc>
          <w:tcPr>
            <w:tcW w:w="988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B73E75" w:rsidRPr="00197F1F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B73E75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E84077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84077" w:rsidRPr="00197F1F" w:rsidTr="00197F1F">
        <w:tc>
          <w:tcPr>
            <w:tcW w:w="988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E84077" w:rsidRPr="00197F1F" w:rsidRDefault="00A15E6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E84077" w:rsidRPr="00197F1F" w:rsidRDefault="00DA6F8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5" w:type="dxa"/>
          </w:tcPr>
          <w:p w:rsidR="00E84077" w:rsidRPr="00197F1F" w:rsidRDefault="00E8407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1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84077" w:rsidRDefault="00E84077" w:rsidP="00E8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laboratorium: rozegranie gry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 xml:space="preserve"> symulacyjnej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 xml:space="preserve"> Wykonanie projektu. </w:t>
            </w:r>
          </w:p>
          <w:p w:rsidR="00E84077" w:rsidRDefault="00DA6F8C" w:rsidP="00E8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wykładu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15E67">
              <w:rPr>
                <w:rFonts w:ascii="Times New Roman" w:hAnsi="Times New Roman" w:cs="Times New Roman"/>
                <w:sz w:val="20"/>
                <w:szCs w:val="20"/>
              </w:rPr>
              <w:t xml:space="preserve">test 12 pytań zamkniętych </w:t>
            </w:r>
            <w:r w:rsidR="00E84077">
              <w:rPr>
                <w:rFonts w:ascii="Times New Roman" w:hAnsi="Times New Roman" w:cs="Times New Roman"/>
                <w:sz w:val="20"/>
                <w:szCs w:val="20"/>
              </w:rPr>
              <w:t>(student powinien odpowiedzieć na co najmniej 60% punktów możliwych do uzyskania).</w:t>
            </w:r>
          </w:p>
          <w:p w:rsidR="00E41568" w:rsidRDefault="00E84077" w:rsidP="00A15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Ocena ko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cowa (O) z przedmiotu sk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ada si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ze 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redniej wa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ż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onej 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zaliczenia wykładu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) i laboratorium (L) wed</w:t>
            </w:r>
            <w:r w:rsidRPr="00365FBB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ug wzoru O=25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5E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5FBB">
              <w:rPr>
                <w:rFonts w:ascii="Times New Roman" w:hAnsi="Times New Roman" w:cs="Times New Roman"/>
                <w:sz w:val="20"/>
                <w:szCs w:val="20"/>
              </w:rPr>
              <w:t>5%L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6D763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7C35C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A6F8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A27A5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6D763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27A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B03F32" w:rsidP="00B03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97A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7C35CD" w:rsidP="006D7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76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3F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06B2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3F3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06B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03F3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A3FD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6A3FDE" w:rsidRDefault="006A3FDE" w:rsidP="006A3F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Kamińska T., </w:t>
            </w:r>
            <w:proofErr w:type="spellStart"/>
            <w:r>
              <w:rPr>
                <w:sz w:val="20"/>
                <w:szCs w:val="20"/>
              </w:rPr>
              <w:t>Kubska</w:t>
            </w:r>
            <w:proofErr w:type="spellEnd"/>
            <w:r>
              <w:rPr>
                <w:sz w:val="20"/>
                <w:szCs w:val="20"/>
              </w:rPr>
              <w:t>-Maciejewicz B., Laudańska-</w:t>
            </w:r>
            <w:proofErr w:type="spellStart"/>
            <w:r>
              <w:rPr>
                <w:sz w:val="20"/>
                <w:szCs w:val="20"/>
              </w:rPr>
              <w:t>Trynka</w:t>
            </w:r>
            <w:proofErr w:type="spellEnd"/>
            <w:r>
              <w:rPr>
                <w:sz w:val="20"/>
                <w:szCs w:val="20"/>
              </w:rPr>
              <w:t xml:space="preserve"> J., </w:t>
            </w:r>
            <w:r>
              <w:rPr>
                <w:i/>
                <w:iCs/>
                <w:sz w:val="20"/>
                <w:szCs w:val="20"/>
              </w:rPr>
              <w:t xml:space="preserve">Teoria podejmowania decyzji przez podmioty </w:t>
            </w:r>
            <w:r w:rsidR="009A0D10">
              <w:rPr>
                <w:i/>
                <w:iCs/>
                <w:sz w:val="20"/>
                <w:szCs w:val="20"/>
              </w:rPr>
              <w:t>rynkowe</w:t>
            </w:r>
            <w:r>
              <w:rPr>
                <w:sz w:val="20"/>
                <w:szCs w:val="20"/>
              </w:rPr>
              <w:t xml:space="preserve">, Wydawnictwo UG, Gdańsk 2000 </w:t>
            </w:r>
          </w:p>
          <w:p w:rsidR="006A3FDE" w:rsidRDefault="00FC10DE" w:rsidP="006A3FD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Kahneman</w:t>
            </w:r>
            <w:proofErr w:type="spellEnd"/>
            <w:r w:rsidR="005339ED">
              <w:rPr>
                <w:sz w:val="20"/>
                <w:szCs w:val="20"/>
              </w:rPr>
              <w:t xml:space="preserve"> D.</w:t>
            </w:r>
            <w:r>
              <w:rPr>
                <w:sz w:val="20"/>
                <w:szCs w:val="20"/>
              </w:rPr>
              <w:t xml:space="preserve">, </w:t>
            </w:r>
            <w:r w:rsidRPr="00FC10DE">
              <w:rPr>
                <w:i/>
                <w:sz w:val="20"/>
                <w:szCs w:val="20"/>
              </w:rPr>
              <w:t>Pułapki myślenia. O myśleniu szybkim i wolnym</w:t>
            </w:r>
            <w:r>
              <w:rPr>
                <w:sz w:val="20"/>
                <w:szCs w:val="20"/>
              </w:rPr>
              <w:t>, Media Rodzina 2012</w:t>
            </w:r>
          </w:p>
          <w:p w:rsidR="006A3FDE" w:rsidRPr="00B3594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Bolesta-Kuku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 K.,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Decyzje mened</w:t>
            </w:r>
            <w:r w:rsidRPr="0051671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erskie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E, Warszawa 2004</w:t>
            </w:r>
          </w:p>
          <w:p w:rsidR="00475AF0" w:rsidRDefault="006A3FD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Robbins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S.P., </w:t>
            </w:r>
            <w:r w:rsidRPr="0051671C">
              <w:rPr>
                <w:rFonts w:ascii="Times New Roman" w:hAnsi="Times New Roman" w:cs="Times New Roman"/>
                <w:i/>
                <w:sz w:val="20"/>
                <w:szCs w:val="20"/>
              </w:rPr>
              <w:t>Skuteczne podejmowanie decyzji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Warszawa 2005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6A3FDE" w:rsidRPr="00B3594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Bieniok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Halama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Ingram M., 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Podejmowanie decyzji mened</w:t>
            </w:r>
            <w:r w:rsidRPr="003E521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ż</w:t>
            </w:r>
            <w:r w:rsidRPr="003E5217">
              <w:rPr>
                <w:rFonts w:ascii="Times New Roman" w:hAnsi="Times New Roman" w:cs="Times New Roman"/>
                <w:i/>
                <w:sz w:val="20"/>
                <w:szCs w:val="20"/>
              </w:rPr>
              <w:t>erskich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Akademia Ekonomiczna w Katowicach, Katowice 2006</w:t>
            </w:r>
          </w:p>
          <w:p w:rsidR="00FC10DE" w:rsidRDefault="00FC10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F32"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 w:rsidRPr="00B03F32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Funkcjonowanie rynku</w:t>
            </w:r>
            <w:r w:rsidRPr="00B03F32">
              <w:rPr>
                <w:rFonts w:ascii="Times New Roman" w:hAnsi="Times New Roman" w:cs="Times New Roman"/>
                <w:sz w:val="20"/>
                <w:szCs w:val="20"/>
              </w:rPr>
              <w:t>, PWE, Warszawa 2002</w:t>
            </w:r>
          </w:p>
          <w:p w:rsidR="006A3FDE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Tyszka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Zale</w:t>
            </w:r>
            <w:r w:rsidRPr="00B3594E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kiewicz</w:t>
            </w:r>
            <w:proofErr w:type="spellEnd"/>
            <w:r w:rsidRPr="00B3594E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>Racjonalno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decyzji. Pewno</w:t>
            </w:r>
            <w:r w:rsidRPr="00B03F32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ść</w:t>
            </w:r>
            <w:r w:rsidRPr="00B03F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ryzyko</w:t>
            </w:r>
            <w:r w:rsidRPr="00B3594E">
              <w:rPr>
                <w:rFonts w:ascii="Times New Roman" w:hAnsi="Times New Roman" w:cs="Times New Roman"/>
                <w:sz w:val="20"/>
                <w:szCs w:val="20"/>
              </w:rPr>
              <w:t>, PWE, Warszawa 2001</w:t>
            </w:r>
          </w:p>
          <w:p w:rsidR="00E41568" w:rsidRDefault="006A3FDE" w:rsidP="006A3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</w:t>
            </w:r>
            <w:r w:rsidR="00B03F32">
              <w:rPr>
                <w:rFonts w:ascii="Times New Roman" w:hAnsi="Times New Roman" w:cs="Times New Roman"/>
                <w:sz w:val="20"/>
                <w:szCs w:val="20"/>
              </w:rPr>
              <w:t>ia przypadków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4827C7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7C7">
        <w:tc>
          <w:tcPr>
            <w:tcW w:w="5972" w:type="dxa"/>
          </w:tcPr>
          <w:p w:rsidR="008D62DB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Agnieszka Czarnecka </w:t>
            </w:r>
          </w:p>
        </w:tc>
        <w:tc>
          <w:tcPr>
            <w:tcW w:w="3939" w:type="dxa"/>
          </w:tcPr>
          <w:p w:rsidR="008D62DB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UMG </w:t>
            </w:r>
          </w:p>
        </w:tc>
      </w:tr>
      <w:tr w:rsidR="008D62DB" w:rsidRPr="00E71601" w:rsidTr="004827C7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827C7" w:rsidTr="004827C7">
        <w:tc>
          <w:tcPr>
            <w:tcW w:w="5972" w:type="dxa"/>
          </w:tcPr>
          <w:p w:rsidR="004827C7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Anetta Waśniewska</w:t>
            </w:r>
          </w:p>
        </w:tc>
        <w:tc>
          <w:tcPr>
            <w:tcW w:w="3939" w:type="dxa"/>
          </w:tcPr>
          <w:p w:rsidR="004827C7" w:rsidRDefault="004827C7" w:rsidP="0048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4BDD"/>
    <w:rsid w:val="000A4CC2"/>
    <w:rsid w:val="000B20E5"/>
    <w:rsid w:val="001251EC"/>
    <w:rsid w:val="001472AF"/>
    <w:rsid w:val="001671B0"/>
    <w:rsid w:val="00177487"/>
    <w:rsid w:val="00197F1F"/>
    <w:rsid w:val="001A1E43"/>
    <w:rsid w:val="001E5FE3"/>
    <w:rsid w:val="00231DE0"/>
    <w:rsid w:val="00250A61"/>
    <w:rsid w:val="00264119"/>
    <w:rsid w:val="00267183"/>
    <w:rsid w:val="00296265"/>
    <w:rsid w:val="0029626A"/>
    <w:rsid w:val="002D26E6"/>
    <w:rsid w:val="002E722C"/>
    <w:rsid w:val="002F33B0"/>
    <w:rsid w:val="00311C4F"/>
    <w:rsid w:val="00315479"/>
    <w:rsid w:val="003401BB"/>
    <w:rsid w:val="003616FC"/>
    <w:rsid w:val="00367CCE"/>
    <w:rsid w:val="00395A0C"/>
    <w:rsid w:val="003A6F9E"/>
    <w:rsid w:val="003C1EF9"/>
    <w:rsid w:val="003C6940"/>
    <w:rsid w:val="00404FAF"/>
    <w:rsid w:val="00412278"/>
    <w:rsid w:val="00425E8D"/>
    <w:rsid w:val="0044445F"/>
    <w:rsid w:val="0046763D"/>
    <w:rsid w:val="00475AF0"/>
    <w:rsid w:val="00476965"/>
    <w:rsid w:val="00477A2B"/>
    <w:rsid w:val="00477A95"/>
    <w:rsid w:val="00482229"/>
    <w:rsid w:val="004827C7"/>
    <w:rsid w:val="00494002"/>
    <w:rsid w:val="004B1FB2"/>
    <w:rsid w:val="004E3BE0"/>
    <w:rsid w:val="004F07C2"/>
    <w:rsid w:val="004F47B4"/>
    <w:rsid w:val="00506B27"/>
    <w:rsid w:val="005339ED"/>
    <w:rsid w:val="00550A4F"/>
    <w:rsid w:val="0058657A"/>
    <w:rsid w:val="005A766B"/>
    <w:rsid w:val="00602719"/>
    <w:rsid w:val="00616FB4"/>
    <w:rsid w:val="00620D57"/>
    <w:rsid w:val="00623A93"/>
    <w:rsid w:val="00624A5D"/>
    <w:rsid w:val="006362E4"/>
    <w:rsid w:val="00643104"/>
    <w:rsid w:val="00646E9A"/>
    <w:rsid w:val="00651F07"/>
    <w:rsid w:val="00670D90"/>
    <w:rsid w:val="00686652"/>
    <w:rsid w:val="006A3FDE"/>
    <w:rsid w:val="006C49E5"/>
    <w:rsid w:val="006D763F"/>
    <w:rsid w:val="006E692D"/>
    <w:rsid w:val="006F6C43"/>
    <w:rsid w:val="00717486"/>
    <w:rsid w:val="0079419B"/>
    <w:rsid w:val="007A0D66"/>
    <w:rsid w:val="007A294A"/>
    <w:rsid w:val="007A5B94"/>
    <w:rsid w:val="007A74A3"/>
    <w:rsid w:val="007C35CD"/>
    <w:rsid w:val="008064E7"/>
    <w:rsid w:val="00880023"/>
    <w:rsid w:val="008D62DB"/>
    <w:rsid w:val="00934797"/>
    <w:rsid w:val="009567E8"/>
    <w:rsid w:val="009A0D10"/>
    <w:rsid w:val="009B06C2"/>
    <w:rsid w:val="009F7358"/>
    <w:rsid w:val="00A15E67"/>
    <w:rsid w:val="00A27A58"/>
    <w:rsid w:val="00A727FE"/>
    <w:rsid w:val="00AB075F"/>
    <w:rsid w:val="00AC54E4"/>
    <w:rsid w:val="00B03F32"/>
    <w:rsid w:val="00B10D2E"/>
    <w:rsid w:val="00B204A5"/>
    <w:rsid w:val="00B527AE"/>
    <w:rsid w:val="00B55209"/>
    <w:rsid w:val="00B73E75"/>
    <w:rsid w:val="00B82D29"/>
    <w:rsid w:val="00B8606B"/>
    <w:rsid w:val="00B913D6"/>
    <w:rsid w:val="00B95CA8"/>
    <w:rsid w:val="00BE53F6"/>
    <w:rsid w:val="00C11EFA"/>
    <w:rsid w:val="00C50A08"/>
    <w:rsid w:val="00C8747D"/>
    <w:rsid w:val="00C97E91"/>
    <w:rsid w:val="00CA27ED"/>
    <w:rsid w:val="00CA588F"/>
    <w:rsid w:val="00CC4A9E"/>
    <w:rsid w:val="00CD2897"/>
    <w:rsid w:val="00CF0B22"/>
    <w:rsid w:val="00CF45EF"/>
    <w:rsid w:val="00D176CF"/>
    <w:rsid w:val="00D21955"/>
    <w:rsid w:val="00D51BCF"/>
    <w:rsid w:val="00D871B3"/>
    <w:rsid w:val="00DA6F8C"/>
    <w:rsid w:val="00DC23D9"/>
    <w:rsid w:val="00DD1210"/>
    <w:rsid w:val="00DD4465"/>
    <w:rsid w:val="00E135CF"/>
    <w:rsid w:val="00E30CFA"/>
    <w:rsid w:val="00E41568"/>
    <w:rsid w:val="00E61BE4"/>
    <w:rsid w:val="00E71601"/>
    <w:rsid w:val="00E84077"/>
    <w:rsid w:val="00E97ADB"/>
    <w:rsid w:val="00EA0F3F"/>
    <w:rsid w:val="00EA2721"/>
    <w:rsid w:val="00EB0063"/>
    <w:rsid w:val="00ED64D8"/>
    <w:rsid w:val="00F0402C"/>
    <w:rsid w:val="00F114BB"/>
    <w:rsid w:val="00F154EE"/>
    <w:rsid w:val="00F379F2"/>
    <w:rsid w:val="00F77452"/>
    <w:rsid w:val="00F82762"/>
    <w:rsid w:val="00FA07ED"/>
    <w:rsid w:val="00FB1DCC"/>
    <w:rsid w:val="00FC10D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172"/>
  <w15:docId w15:val="{28FD70A8-1925-464A-8270-D8178CFA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 Skrzeszewska</cp:lastModifiedBy>
  <cp:revision>2</cp:revision>
  <cp:lastPrinted>2019-07-25T10:28:00Z</cp:lastPrinted>
  <dcterms:created xsi:type="dcterms:W3CDTF">2021-05-30T20:01:00Z</dcterms:created>
  <dcterms:modified xsi:type="dcterms:W3CDTF">2021-05-30T20:01:00Z</dcterms:modified>
</cp:coreProperties>
</file>